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43" w:rsidRPr="007C1D29" w:rsidRDefault="006B386F">
      <w:pPr>
        <w:spacing w:before="160" w:after="160"/>
        <w:ind w:left="113" w:right="113"/>
        <w:rPr>
          <w:b/>
          <w:szCs w:val="24"/>
          <w:lang w:val="hu-HU"/>
        </w:rPr>
      </w:pPr>
      <w:r w:rsidRPr="007C1D29">
        <w:rPr>
          <w:b/>
          <w:szCs w:val="24"/>
          <w:lang w:val="hu-HU"/>
        </w:rPr>
        <w:t>Űrlap a szerződéstől való elálláshoz</w:t>
      </w:r>
    </w:p>
    <w:p w:rsidR="006B386F" w:rsidRPr="007C1D29" w:rsidRDefault="006B386F">
      <w:pPr>
        <w:spacing w:before="160" w:after="160"/>
        <w:ind w:left="113" w:right="113"/>
        <w:rPr>
          <w:lang w:val="hu-HU"/>
        </w:rPr>
      </w:pPr>
      <w:r w:rsidRPr="007C1D29">
        <w:rPr>
          <w:szCs w:val="24"/>
          <w:lang w:val="hu-HU"/>
        </w:rPr>
        <w:t>Amennyiben szeretne elállni a szerződéstől és visszaküldeni a terméket</w:t>
      </w:r>
      <w:r w:rsidR="007C1D29" w:rsidRPr="007C1D29">
        <w:rPr>
          <w:szCs w:val="24"/>
          <w:lang w:val="hu-HU"/>
        </w:rPr>
        <w:t>,</w:t>
      </w:r>
      <w:r w:rsidRPr="007C1D29">
        <w:rPr>
          <w:szCs w:val="24"/>
          <w:lang w:val="hu-HU"/>
        </w:rPr>
        <w:t xml:space="preserve"> kérjük töltse ki és küldje el a következő űrlapot. </w:t>
      </w:r>
    </w:p>
    <w:p w:rsidR="006B386F" w:rsidRPr="007C1D29" w:rsidRDefault="006B386F">
      <w:pPr>
        <w:spacing w:before="160" w:after="160"/>
        <w:ind w:left="113" w:right="113"/>
        <w:rPr>
          <w:lang w:val="hu-HU"/>
        </w:rPr>
      </w:pPr>
      <w:r w:rsidRPr="007C1D29">
        <w:rPr>
          <w:color w:val="222222"/>
          <w:szCs w:val="24"/>
          <w:u w:val="single"/>
          <w:lang w:val="hu-HU"/>
        </w:rPr>
        <w:t>A termékeket kérem, sose küldje vissza utánvétellel,</w:t>
      </w:r>
      <w:r w:rsidRPr="007C1D29">
        <w:rPr>
          <w:color w:val="222222"/>
          <w:szCs w:val="24"/>
          <w:lang w:val="hu-HU"/>
        </w:rPr>
        <w:t xml:space="preserve"> ilyen esetben el </w:t>
      </w:r>
      <w:r w:rsidR="007C1D29" w:rsidRPr="007C1D29">
        <w:rPr>
          <w:color w:val="222222"/>
          <w:szCs w:val="24"/>
          <w:lang w:val="hu-HU"/>
        </w:rPr>
        <w:t>kelessz</w:t>
      </w:r>
      <w:r w:rsidRPr="007C1D29">
        <w:rPr>
          <w:color w:val="222222"/>
          <w:szCs w:val="24"/>
          <w:lang w:val="hu-HU"/>
        </w:rPr>
        <w:t xml:space="preserve"> </w:t>
      </w:r>
      <w:r w:rsidR="007C1D29" w:rsidRPr="007C1D29">
        <w:rPr>
          <w:color w:val="222222"/>
          <w:szCs w:val="24"/>
          <w:lang w:val="hu-HU"/>
        </w:rPr>
        <w:t>utasítanunk</w:t>
      </w:r>
      <w:r w:rsidRPr="007C1D29">
        <w:rPr>
          <w:color w:val="222222"/>
          <w:szCs w:val="24"/>
          <w:lang w:val="hu-HU"/>
        </w:rPr>
        <w:t xml:space="preserve"> a csomagot és Ön feleslegesen </w:t>
      </w:r>
      <w:r w:rsidR="007C1D29" w:rsidRPr="007C1D29">
        <w:rPr>
          <w:color w:val="222222"/>
          <w:szCs w:val="24"/>
          <w:lang w:val="hu-HU"/>
        </w:rPr>
        <w:t>elveszíti</w:t>
      </w:r>
      <w:r w:rsidRPr="007C1D29">
        <w:rPr>
          <w:color w:val="222222"/>
          <w:szCs w:val="24"/>
          <w:lang w:val="hu-HU"/>
        </w:rPr>
        <w:t xml:space="preserve"> a postaköltséget. A termék visszaküldésénél nincs joga az Öntől tőlünk történő postaköltség </w:t>
      </w:r>
      <w:r w:rsidR="007C1D29" w:rsidRPr="007C1D29">
        <w:rPr>
          <w:color w:val="222222"/>
          <w:szCs w:val="24"/>
          <w:lang w:val="hu-HU"/>
        </w:rPr>
        <w:t>megtérítésének</w:t>
      </w:r>
      <w:r w:rsidRPr="007C1D29">
        <w:rPr>
          <w:color w:val="222222"/>
          <w:szCs w:val="24"/>
          <w:lang w:val="hu-HU"/>
        </w:rPr>
        <w:t xml:space="preserve"> igénylésére, viszont amennyiben visszaküldi a teljes </w:t>
      </w:r>
      <w:r w:rsidR="007C1D29" w:rsidRPr="007C1D29">
        <w:rPr>
          <w:color w:val="222222"/>
          <w:szCs w:val="24"/>
          <w:lang w:val="hu-HU"/>
        </w:rPr>
        <w:t>megrendelést</w:t>
      </w:r>
      <w:r w:rsidRPr="007C1D29">
        <w:rPr>
          <w:color w:val="222222"/>
          <w:szCs w:val="24"/>
          <w:lang w:val="hu-HU"/>
        </w:rPr>
        <w:t xml:space="preserve"> joga van azon postaköltség visszaigénylésére, amit a megrendeléskor fizetett. </w:t>
      </w:r>
    </w:p>
    <w:p w:rsidR="006B386F" w:rsidRPr="007C1D29" w:rsidRDefault="006B386F">
      <w:pPr>
        <w:spacing w:before="160" w:after="160"/>
        <w:ind w:left="113" w:right="113"/>
        <w:rPr>
          <w:lang w:val="hu-HU"/>
        </w:rPr>
      </w:pPr>
      <w:r w:rsidRPr="007C1D29">
        <w:rPr>
          <w:color w:val="222222"/>
          <w:szCs w:val="24"/>
          <w:u w:val="single"/>
          <w:lang w:val="hu-HU"/>
        </w:rPr>
        <w:t xml:space="preserve">A termékeket új és nem használt állapotban küldje vissza, </w:t>
      </w:r>
      <w:r w:rsidRPr="007C1D29">
        <w:rPr>
          <w:color w:val="222222"/>
          <w:szCs w:val="24"/>
          <w:lang w:val="hu-HU"/>
        </w:rPr>
        <w:t xml:space="preserve">amennyiben a termék használtan vagy nem teljes állapotban lesz visszaküldve (pl. csomagolás nélkül), a törvény és az üzleti feltételeink alapján </w:t>
      </w:r>
      <w:r w:rsidR="007C1D29" w:rsidRPr="007C1D29">
        <w:rPr>
          <w:color w:val="222222"/>
          <w:szCs w:val="24"/>
          <w:lang w:val="hu-HU"/>
        </w:rPr>
        <w:t>csökkenthetjük</w:t>
      </w:r>
      <w:r w:rsidRPr="007C1D29">
        <w:rPr>
          <w:color w:val="222222"/>
          <w:szCs w:val="24"/>
          <w:lang w:val="hu-HU"/>
        </w:rPr>
        <w:t xml:space="preserve"> a</w:t>
      </w:r>
      <w:r w:rsidR="00A03D4C" w:rsidRPr="007C1D29">
        <w:rPr>
          <w:color w:val="222222"/>
          <w:szCs w:val="24"/>
          <w:lang w:val="hu-HU"/>
        </w:rPr>
        <w:t xml:space="preserve"> visszaküldött pénzt </w:t>
      </w:r>
      <w:r w:rsidRPr="007C1D29">
        <w:rPr>
          <w:color w:val="222222"/>
          <w:szCs w:val="24"/>
          <w:lang w:val="hu-HU"/>
        </w:rPr>
        <w:t>az</w:t>
      </w:r>
      <w:r w:rsidR="00A03D4C" w:rsidRPr="007C1D29">
        <w:rPr>
          <w:color w:val="222222"/>
          <w:szCs w:val="24"/>
          <w:lang w:val="hu-HU"/>
        </w:rPr>
        <w:t>zal az összeggel</w:t>
      </w:r>
      <w:r w:rsidRPr="007C1D29">
        <w:rPr>
          <w:color w:val="222222"/>
          <w:szCs w:val="24"/>
          <w:lang w:val="hu-HU"/>
        </w:rPr>
        <w:t xml:space="preserve">, amely a termék új állapotának </w:t>
      </w:r>
      <w:r w:rsidR="007C1D29" w:rsidRPr="007C1D29">
        <w:rPr>
          <w:color w:val="222222"/>
          <w:szCs w:val="24"/>
          <w:lang w:val="hu-HU"/>
        </w:rPr>
        <w:t>visszaállításához</w:t>
      </w:r>
      <w:r w:rsidRPr="007C1D29">
        <w:rPr>
          <w:color w:val="222222"/>
          <w:szCs w:val="24"/>
          <w:lang w:val="hu-HU"/>
        </w:rPr>
        <w:t xml:space="preserve"> </w:t>
      </w:r>
      <w:r w:rsidR="00A03D4C" w:rsidRPr="007C1D29">
        <w:rPr>
          <w:color w:val="222222"/>
          <w:szCs w:val="24"/>
          <w:lang w:val="hu-HU"/>
        </w:rPr>
        <w:t xml:space="preserve">lett felhasználva. </w:t>
      </w:r>
    </w:p>
    <w:p w:rsidR="00BA2543" w:rsidRPr="007C1D29" w:rsidRDefault="00BA2543">
      <w:pPr>
        <w:spacing w:before="160" w:after="160"/>
        <w:ind w:left="113" w:right="113"/>
        <w:rPr>
          <w:szCs w:val="24"/>
          <w:lang w:val="hu-HU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A2543" w:rsidRPr="007C1D2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2543" w:rsidRPr="007C1D29" w:rsidRDefault="007C1D29">
            <w:pPr>
              <w:pStyle w:val="Szvegtrzsbehzssal"/>
              <w:spacing w:before="160" w:after="160"/>
              <w:ind w:left="113" w:right="113" w:firstLine="0"/>
              <w:rPr>
                <w:lang w:val="hu-HU"/>
              </w:rPr>
            </w:pPr>
            <w:r w:rsidRPr="007C1D29">
              <w:rPr>
                <w:b/>
                <w:lang w:val="hu-HU"/>
              </w:rPr>
              <w:t>Értesítés</w:t>
            </w:r>
            <w:r w:rsidR="00A03D4C" w:rsidRPr="007C1D29">
              <w:rPr>
                <w:b/>
                <w:lang w:val="hu-HU"/>
              </w:rPr>
              <w:t xml:space="preserve"> a szerződés elállástól</w:t>
            </w:r>
          </w:p>
          <w:p w:rsidR="00F175AD" w:rsidRPr="00F175AD" w:rsidRDefault="006933C6" w:rsidP="00F175AD">
            <w:pPr>
              <w:rPr>
                <w:szCs w:val="24"/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="007C1D29" w:rsidRPr="007C1D29">
              <w:rPr>
                <w:b/>
                <w:szCs w:val="24"/>
                <w:lang w:val="hu-HU"/>
              </w:rPr>
              <w:t>Cím</w:t>
            </w:r>
            <w:r w:rsidR="00A03D4C" w:rsidRPr="007C1D29">
              <w:rPr>
                <w:b/>
                <w:szCs w:val="24"/>
                <w:lang w:val="hu-HU"/>
              </w:rPr>
              <w:t xml:space="preserve"> </w:t>
            </w:r>
            <w:proofErr w:type="gramStart"/>
            <w:r w:rsidR="00A03D4C" w:rsidRPr="007C1D29">
              <w:rPr>
                <w:b/>
                <w:szCs w:val="24"/>
                <w:lang w:val="hu-HU"/>
              </w:rPr>
              <w:t>-</w:t>
            </w:r>
            <w:r w:rsidRPr="007C1D29">
              <w:rPr>
                <w:szCs w:val="24"/>
                <w:lang w:val="hu-HU"/>
              </w:rPr>
              <w:t xml:space="preserve">  </w:t>
            </w:r>
            <w:r w:rsidR="00F175AD" w:rsidRPr="00F175AD">
              <w:rPr>
                <w:szCs w:val="24"/>
                <w:lang w:val="hu-HU"/>
              </w:rPr>
              <w:t>Csomagküldő.hu</w:t>
            </w:r>
            <w:proofErr w:type="gramEnd"/>
            <w:r w:rsidR="00F175AD" w:rsidRPr="00F175AD">
              <w:rPr>
                <w:szCs w:val="24"/>
                <w:lang w:val="hu-HU"/>
              </w:rPr>
              <w:t xml:space="preserve">  </w:t>
            </w:r>
          </w:p>
          <w:p w:rsidR="00F175AD" w:rsidRPr="00F175AD" w:rsidRDefault="002B4DC7" w:rsidP="00F175AD">
            <w:pPr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              </w:t>
            </w:r>
            <w:r w:rsidR="00F175AD" w:rsidRPr="00F175AD">
              <w:rPr>
                <w:szCs w:val="24"/>
                <w:lang w:val="hu-HU"/>
              </w:rPr>
              <w:t xml:space="preserve">937 32 778 </w:t>
            </w:r>
          </w:p>
          <w:p w:rsidR="00F175AD" w:rsidRPr="00F175AD" w:rsidRDefault="002B4DC7" w:rsidP="00F175AD">
            <w:pPr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              </w:t>
            </w:r>
            <w:r w:rsidR="00F175AD" w:rsidRPr="00F175AD">
              <w:rPr>
                <w:szCs w:val="24"/>
                <w:lang w:val="hu-HU"/>
              </w:rPr>
              <w:t xml:space="preserve">Teve utca 60 </w:t>
            </w:r>
          </w:p>
          <w:p w:rsidR="00BA2543" w:rsidRPr="007C1D29" w:rsidRDefault="002B4DC7" w:rsidP="00F175AD">
            <w:pPr>
              <w:tabs>
                <w:tab w:val="left" w:pos="1185"/>
              </w:tabs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              </w:t>
            </w:r>
            <w:r w:rsidR="00F175AD" w:rsidRPr="00F175AD">
              <w:rPr>
                <w:szCs w:val="24"/>
                <w:lang w:val="hu-HU"/>
              </w:rPr>
              <w:t>1139 Budapest</w:t>
            </w:r>
          </w:p>
          <w:p w:rsidR="002B4DC7" w:rsidRDefault="006933C6">
            <w:pPr>
              <w:spacing w:after="120"/>
              <w:rPr>
                <w:szCs w:val="24"/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                   </w:t>
            </w:r>
          </w:p>
          <w:p w:rsidR="00BA2543" w:rsidRPr="007C1D29" w:rsidRDefault="002B4DC7">
            <w:pPr>
              <w:spacing w:after="120"/>
              <w:rPr>
                <w:lang w:val="hu-HU"/>
              </w:rPr>
            </w:pPr>
            <w:r>
              <w:rPr>
                <w:szCs w:val="24"/>
                <w:lang w:val="hu-HU"/>
              </w:rPr>
              <w:t xml:space="preserve">               </w:t>
            </w:r>
            <w:bookmarkStart w:id="0" w:name="_GoBack"/>
            <w:bookmarkEnd w:id="0"/>
            <w:r w:rsidR="006933C6" w:rsidRPr="007C1D29">
              <w:rPr>
                <w:szCs w:val="24"/>
                <w:lang w:val="hu-HU"/>
              </w:rPr>
              <w:t>e-mail: info@gourmetkava.cz</w:t>
            </w:r>
          </w:p>
          <w:p w:rsidR="00BA2543" w:rsidRPr="007C1D29" w:rsidRDefault="00BA2543">
            <w:pPr>
              <w:spacing w:after="120"/>
              <w:rPr>
                <w:szCs w:val="24"/>
                <w:lang w:val="hu-HU"/>
              </w:rPr>
            </w:pPr>
          </w:p>
          <w:p w:rsidR="00BA2543" w:rsidRPr="007C1D29" w:rsidRDefault="006933C6">
            <w:pPr>
              <w:spacing w:before="160" w:after="160"/>
              <w:ind w:left="113" w:right="113"/>
              <w:rPr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="007C1D29" w:rsidRPr="007C1D29">
              <w:rPr>
                <w:b/>
                <w:szCs w:val="24"/>
                <w:lang w:val="hu-HU"/>
              </w:rPr>
              <w:t>Ezennel értesítem</w:t>
            </w:r>
            <w:r w:rsidR="000C622B" w:rsidRPr="007C1D29">
              <w:rPr>
                <w:b/>
                <w:szCs w:val="24"/>
                <w:lang w:val="hu-HU"/>
              </w:rPr>
              <w:t xml:space="preserve">, hogy ezennel elállok a </w:t>
            </w:r>
            <w:r w:rsidR="007C1D29" w:rsidRPr="007C1D29">
              <w:rPr>
                <w:b/>
                <w:szCs w:val="24"/>
                <w:lang w:val="hu-HU"/>
              </w:rPr>
              <w:t>következő</w:t>
            </w:r>
            <w:r w:rsidR="000C622B" w:rsidRPr="007C1D29">
              <w:rPr>
                <w:b/>
                <w:szCs w:val="24"/>
                <w:lang w:val="hu-HU"/>
              </w:rPr>
              <w:t xml:space="preserve"> termékek vásárlásának szerződésétől:</w:t>
            </w:r>
          </w:p>
          <w:p w:rsidR="00BA2543" w:rsidRPr="007C1D29" w:rsidRDefault="00BA2543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</w:p>
          <w:p w:rsidR="00BA2543" w:rsidRPr="007C1D29" w:rsidRDefault="006933C6">
            <w:pPr>
              <w:spacing w:before="160" w:after="160"/>
              <w:ind w:left="113" w:right="113"/>
              <w:rPr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="000C622B" w:rsidRPr="007C1D29">
              <w:rPr>
                <w:b/>
                <w:szCs w:val="24"/>
                <w:lang w:val="hu-HU"/>
              </w:rPr>
              <w:t>A megrendelés dátuma és száma:</w:t>
            </w:r>
          </w:p>
          <w:p w:rsidR="00BA2543" w:rsidRPr="007C1D29" w:rsidRDefault="00BA2543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</w:p>
          <w:p w:rsidR="00BA2543" w:rsidRPr="007C1D29" w:rsidRDefault="006933C6">
            <w:pPr>
              <w:spacing w:before="160" w:after="160"/>
              <w:ind w:left="113" w:right="113"/>
              <w:rPr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="007C1D29" w:rsidRPr="007C1D29">
              <w:rPr>
                <w:b/>
                <w:szCs w:val="24"/>
                <w:lang w:val="hu-HU"/>
              </w:rPr>
              <w:t>Ügyfél</w:t>
            </w:r>
            <w:r w:rsidR="000C622B" w:rsidRPr="007C1D29">
              <w:rPr>
                <w:b/>
                <w:szCs w:val="24"/>
                <w:lang w:val="hu-HU"/>
              </w:rPr>
              <w:t xml:space="preserve"> keresztneve, vezetékneve és </w:t>
            </w:r>
            <w:r w:rsidR="007C1D29" w:rsidRPr="007C1D29">
              <w:rPr>
                <w:b/>
                <w:szCs w:val="24"/>
                <w:lang w:val="hu-HU"/>
              </w:rPr>
              <w:t>címé</w:t>
            </w:r>
            <w:r w:rsidR="000C622B" w:rsidRPr="007C1D29">
              <w:rPr>
                <w:b/>
                <w:szCs w:val="24"/>
                <w:lang w:val="hu-HU"/>
              </w:rPr>
              <w:t>:</w:t>
            </w:r>
          </w:p>
          <w:p w:rsidR="00BA2543" w:rsidRPr="007C1D29" w:rsidRDefault="00BA2543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</w:p>
          <w:p w:rsidR="00BA2543" w:rsidRPr="007C1D29" w:rsidRDefault="006933C6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="000C622B" w:rsidRPr="007C1D29">
              <w:rPr>
                <w:b/>
                <w:szCs w:val="24"/>
                <w:lang w:val="hu-HU"/>
              </w:rPr>
              <w:t>Számlaszám, amelyre szeretné, hogy visszaküldjük az összeget:</w:t>
            </w:r>
          </w:p>
          <w:p w:rsidR="00BA2543" w:rsidRPr="007C1D29" w:rsidRDefault="00BA2543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</w:p>
          <w:p w:rsidR="00BA2543" w:rsidRDefault="006933C6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="007C1D29" w:rsidRPr="007C1D29">
              <w:rPr>
                <w:b/>
                <w:bCs/>
                <w:szCs w:val="24"/>
                <w:lang w:val="hu-HU"/>
              </w:rPr>
              <w:t>Ügyfél aláírása</w:t>
            </w:r>
            <w:r w:rsidR="007C1D29" w:rsidRPr="007C1D29">
              <w:rPr>
                <w:szCs w:val="24"/>
                <w:lang w:val="hu-HU"/>
              </w:rPr>
              <w:t xml:space="preserve"> (csak amennyiben nyomtatott formában lesz elküldve):</w:t>
            </w:r>
          </w:p>
          <w:p w:rsidR="007C1D29" w:rsidRPr="007C1D29" w:rsidRDefault="007C1D29">
            <w:pPr>
              <w:spacing w:before="160" w:after="160"/>
              <w:ind w:left="113" w:right="113"/>
              <w:rPr>
                <w:lang w:val="hu-HU"/>
              </w:rPr>
            </w:pPr>
          </w:p>
          <w:p w:rsidR="00BA2543" w:rsidRPr="007C1D29" w:rsidRDefault="006933C6">
            <w:pPr>
              <w:spacing w:before="160" w:after="160"/>
              <w:ind w:left="113" w:right="113"/>
              <w:rPr>
                <w:lang w:val="hu-HU"/>
              </w:rPr>
            </w:pPr>
            <w:r w:rsidRPr="007C1D29">
              <w:rPr>
                <w:szCs w:val="24"/>
                <w:lang w:val="hu-HU"/>
              </w:rPr>
              <w:t xml:space="preserve">- </w:t>
            </w:r>
            <w:r w:rsidRPr="007C1D29">
              <w:rPr>
                <w:b/>
                <w:szCs w:val="24"/>
                <w:lang w:val="hu-HU"/>
              </w:rPr>
              <w:t>D</w:t>
            </w:r>
            <w:r w:rsidR="007C1D29" w:rsidRPr="007C1D29">
              <w:rPr>
                <w:b/>
                <w:szCs w:val="24"/>
                <w:lang w:val="hu-HU"/>
              </w:rPr>
              <w:t>á</w:t>
            </w:r>
            <w:r w:rsidRPr="007C1D29">
              <w:rPr>
                <w:b/>
                <w:szCs w:val="24"/>
                <w:lang w:val="hu-HU"/>
              </w:rPr>
              <w:t>tum:</w:t>
            </w:r>
          </w:p>
          <w:p w:rsidR="00BA2543" w:rsidRPr="007C1D29" w:rsidRDefault="00BA2543">
            <w:pPr>
              <w:spacing w:before="160" w:after="160"/>
              <w:ind w:left="113" w:right="113"/>
              <w:rPr>
                <w:lang w:val="hu-HU"/>
              </w:rPr>
            </w:pPr>
          </w:p>
          <w:p w:rsidR="00BA2543" w:rsidRPr="007C1D29" w:rsidRDefault="00BA2543">
            <w:pPr>
              <w:spacing w:before="160" w:after="160"/>
              <w:ind w:left="113" w:right="113"/>
              <w:rPr>
                <w:szCs w:val="24"/>
                <w:lang w:val="hu-HU"/>
              </w:rPr>
            </w:pPr>
          </w:p>
        </w:tc>
      </w:tr>
    </w:tbl>
    <w:p w:rsidR="00BA2543" w:rsidRPr="007C1D29" w:rsidRDefault="00BA2543" w:rsidP="007C1D29">
      <w:pPr>
        <w:spacing w:before="160" w:after="160"/>
        <w:ind w:right="113"/>
        <w:rPr>
          <w:lang w:val="hu-HU"/>
        </w:rPr>
      </w:pPr>
    </w:p>
    <w:sectPr w:rsidR="00BA2543" w:rsidRPr="007C1D29">
      <w:footerReference w:type="default" r:id="rId7"/>
      <w:pgSz w:w="11906" w:h="16838"/>
      <w:pgMar w:top="1417" w:right="1417" w:bottom="1417" w:left="1417" w:header="0" w:footer="708" w:gutter="0"/>
      <w:pgNumType w:start="2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59" w:rsidRDefault="002B6359">
      <w:r>
        <w:separator/>
      </w:r>
    </w:p>
  </w:endnote>
  <w:endnote w:type="continuationSeparator" w:id="0">
    <w:p w:rsidR="002B6359" w:rsidRDefault="002B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43" w:rsidRDefault="00BA2543">
    <w:pPr>
      <w:pStyle w:val="llb"/>
      <w:jc w:val="center"/>
    </w:pPr>
  </w:p>
  <w:p w:rsidR="00BA2543" w:rsidRDefault="00BA25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59" w:rsidRDefault="002B6359">
      <w:r>
        <w:separator/>
      </w:r>
    </w:p>
  </w:footnote>
  <w:footnote w:type="continuationSeparator" w:id="0">
    <w:p w:rsidR="002B6359" w:rsidRDefault="002B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3"/>
    <w:rsid w:val="000C622B"/>
    <w:rsid w:val="002B4DC7"/>
    <w:rsid w:val="002B6359"/>
    <w:rsid w:val="006933C6"/>
    <w:rsid w:val="006B386F"/>
    <w:rsid w:val="007C1D29"/>
    <w:rsid w:val="00A03D4C"/>
    <w:rsid w:val="00BA2543"/>
    <w:rsid w:val="00F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2D3"/>
  <w15:docId w15:val="{C7D56BA8-04D5-4516-B279-86C2ADC2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0DA"/>
    <w:pPr>
      <w:jc w:val="both"/>
    </w:pPr>
    <w:rPr>
      <w:sz w:val="24"/>
    </w:rPr>
  </w:style>
  <w:style w:type="paragraph" w:styleId="Cmsor1">
    <w:name w:val="heading 1"/>
    <w:basedOn w:val="Norml"/>
    <w:link w:val="Cmsor1Char"/>
    <w:qFormat/>
    <w:rsid w:val="000D60DA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0D60DA"/>
    <w:rPr>
      <w:rFonts w:ascii="Arial" w:hAnsi="Arial"/>
      <w:b/>
      <w:sz w:val="28"/>
    </w:rPr>
  </w:style>
  <w:style w:type="character" w:customStyle="1" w:styleId="lfejChar">
    <w:name w:val="Élőfej Char"/>
    <w:basedOn w:val="Bekezdsalapbettpusa"/>
    <w:link w:val="lfej"/>
    <w:semiHidden/>
    <w:qFormat/>
    <w:rsid w:val="000D60DA"/>
    <w:rPr>
      <w:sz w:val="24"/>
    </w:rPr>
  </w:style>
  <w:style w:type="character" w:styleId="Oldalszm">
    <w:name w:val="page number"/>
    <w:basedOn w:val="Bekezdsalapbettpusa"/>
    <w:semiHidden/>
    <w:qFormat/>
    <w:rsid w:val="000D60DA"/>
  </w:style>
  <w:style w:type="character" w:customStyle="1" w:styleId="llbChar">
    <w:name w:val="Élőláb Char"/>
    <w:basedOn w:val="Bekezdsalapbettpusa"/>
    <w:link w:val="llb"/>
    <w:uiPriority w:val="99"/>
    <w:qFormat/>
    <w:rsid w:val="000D60DA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0D60DA"/>
    <w:rPr>
      <w:b/>
      <w:bCs/>
      <w:sz w:val="24"/>
      <w:szCs w:val="17"/>
    </w:rPr>
  </w:style>
  <w:style w:type="character" w:customStyle="1" w:styleId="SzvegtrzsbehzssalChar">
    <w:name w:val="Szövegtörzs behúzással Char"/>
    <w:basedOn w:val="Bekezdsalapbettpusa"/>
    <w:link w:val="Szvegtrzsbehzssal"/>
    <w:semiHidden/>
    <w:qFormat/>
    <w:rsid w:val="000D60DA"/>
    <w:rPr>
      <w:sz w:val="24"/>
      <w:szCs w:val="14"/>
    </w:rPr>
  </w:style>
  <w:style w:type="character" w:customStyle="1" w:styleId="Szvegtrzs3Char">
    <w:name w:val="Szövegtörzs 3 Char"/>
    <w:basedOn w:val="Bekezdsalapbettpusa"/>
    <w:link w:val="Szvegtrzs3"/>
    <w:semiHidden/>
    <w:qFormat/>
    <w:rsid w:val="000D60DA"/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qFormat/>
    <w:rsid w:val="000D60DA"/>
    <w:rPr>
      <w:sz w:val="24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4AB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001F6E"/>
  </w:style>
  <w:style w:type="character" w:styleId="Lbjegyzet-hivatkozs">
    <w:name w:val="footnote reference"/>
    <w:basedOn w:val="Bekezdsalapbettpusa"/>
    <w:uiPriority w:val="99"/>
    <w:semiHidden/>
    <w:unhideWhenUsed/>
    <w:qFormat/>
    <w:rsid w:val="00001F6E"/>
    <w:rPr>
      <w:vertAlign w:val="superscript"/>
    </w:rPr>
  </w:style>
  <w:style w:type="character" w:customStyle="1" w:styleId="Internetovodkaz">
    <w:name w:val="Internetový odkaz"/>
    <w:basedOn w:val="Bekezdsalapbettpusa"/>
    <w:uiPriority w:val="99"/>
    <w:unhideWhenUsed/>
    <w:rsid w:val="00D73C8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unhideWhenUsed/>
    <w:qFormat/>
    <w:rsid w:val="00B75F0F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75F0F"/>
    <w:rPr>
      <w:rFonts w:asciiTheme="minorHAnsi" w:eastAsiaTheme="minorHAnsi" w:hAnsiTheme="minorHAnsi" w:cstheme="minorBidi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semiHidden/>
    <w:rsid w:val="000D60DA"/>
    <w:pPr>
      <w:jc w:val="center"/>
    </w:pPr>
    <w:rPr>
      <w:b/>
      <w:bCs/>
      <w:szCs w:val="17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link w:val="lfejChar"/>
    <w:semiHidden/>
    <w:rsid w:val="000D60DA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l"/>
    <w:qFormat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"/>
    <w:next w:val="Paragraf"/>
    <w:qFormat/>
    <w:rsid w:val="000D60DA"/>
    <w:pPr>
      <w:keepNext/>
      <w:keepLines/>
      <w:jc w:val="center"/>
      <w:outlineLvl w:val="4"/>
    </w:pPr>
    <w:rPr>
      <w:b/>
    </w:rPr>
  </w:style>
  <w:style w:type="paragraph" w:styleId="llb">
    <w:name w:val="footer"/>
    <w:basedOn w:val="Norml"/>
    <w:link w:val="llbChar"/>
    <w:uiPriority w:val="99"/>
    <w:rsid w:val="000D60DA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semiHidden/>
    <w:rsid w:val="000D60DA"/>
    <w:pPr>
      <w:spacing w:after="180"/>
      <w:ind w:left="426" w:hanging="426"/>
      <w:textAlignment w:val="baseline"/>
    </w:pPr>
    <w:rPr>
      <w:szCs w:val="14"/>
    </w:rPr>
  </w:style>
  <w:style w:type="paragraph" w:styleId="Szvegtrzs3">
    <w:name w:val="Body Text 3"/>
    <w:basedOn w:val="Norml"/>
    <w:link w:val="Szvegtrzs3Char"/>
    <w:semiHidden/>
    <w:qFormat/>
    <w:rsid w:val="000D60DA"/>
    <w:pPr>
      <w:spacing w:afterAutospacing="1"/>
      <w:textAlignment w:val="baseline"/>
    </w:pPr>
  </w:style>
  <w:style w:type="paragraph" w:styleId="Szvegtrzsbehzssal2">
    <w:name w:val="Body Text Indent 2"/>
    <w:basedOn w:val="Norml"/>
    <w:link w:val="Szvegtrzsbehzssal2Char"/>
    <w:semiHidden/>
    <w:qFormat/>
    <w:rsid w:val="000D60DA"/>
    <w:pPr>
      <w:tabs>
        <w:tab w:val="left" w:pos="785"/>
      </w:tabs>
      <w:spacing w:after="320"/>
      <w:ind w:left="284"/>
    </w:pPr>
    <w:rPr>
      <w:szCs w:val="1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4A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001F6E"/>
    <w:rPr>
      <w:sz w:val="2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151B-9CE5-4E7B-8C7A-4576E88B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subject/>
  <dc:creator>AK Kropáček Legal</dc:creator>
  <dc:description/>
  <cp:lastModifiedBy>Ján Juhász</cp:lastModifiedBy>
  <cp:revision>8</cp:revision>
  <cp:lastPrinted>2013-10-29T12:17:00Z</cp:lastPrinted>
  <dcterms:created xsi:type="dcterms:W3CDTF">2015-12-04T21:17:00Z</dcterms:created>
  <dcterms:modified xsi:type="dcterms:W3CDTF">2019-06-24T09:06:00Z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